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FF0" w:rsidRPr="002C1FF0" w:rsidRDefault="002C1FF0" w:rsidP="002C1FF0">
      <w:pPr>
        <w:spacing w:before="100" w:beforeAutospacing="1" w:after="100" w:afterAutospacing="1"/>
        <w:rPr>
          <w:rFonts w:eastAsia="Times New Roman" w:cs="Times New Roman"/>
          <w:szCs w:val="24"/>
        </w:rPr>
      </w:pPr>
    </w:p>
    <w:p w:rsidR="002C1FF0" w:rsidRPr="002C1FF0" w:rsidRDefault="002C1FF0" w:rsidP="002C1FF0">
      <w:pPr>
        <w:spacing w:before="100" w:beforeAutospacing="1" w:after="100" w:afterAutospacing="1"/>
        <w:rPr>
          <w:rFonts w:eastAsia="Times New Roman" w:cs="Times New Roman"/>
          <w:szCs w:val="24"/>
        </w:rPr>
      </w:pPr>
    </w:p>
    <w:p w:rsidR="002C1FF0" w:rsidRPr="002C1FF0" w:rsidRDefault="002C1FF0" w:rsidP="002C1FF0">
      <w:pPr>
        <w:spacing w:before="100" w:beforeAutospacing="1" w:after="100" w:afterAutospacing="1"/>
        <w:rPr>
          <w:rFonts w:eastAsia="Times New Roman" w:cs="Times New Roman"/>
          <w:szCs w:val="24"/>
        </w:rPr>
      </w:pPr>
    </w:p>
    <w:p w:rsidR="002C1FF0" w:rsidRPr="002C1FF0" w:rsidRDefault="002C1FF0" w:rsidP="002C1FF0">
      <w:pPr>
        <w:spacing w:before="100" w:beforeAutospacing="1" w:after="100" w:afterAutospacing="1"/>
        <w:rPr>
          <w:rFonts w:eastAsia="Times New Roman" w:cs="Times New Roman"/>
          <w:szCs w:val="24"/>
        </w:rPr>
      </w:pPr>
    </w:p>
    <w:p w:rsidR="002C1FF0" w:rsidRPr="002C1FF0" w:rsidRDefault="002C1FF0" w:rsidP="002C1FF0">
      <w:pPr>
        <w:spacing w:before="100" w:beforeAutospacing="1" w:after="100" w:afterAutospacing="1"/>
        <w:rPr>
          <w:rFonts w:eastAsia="Times New Roman" w:cs="Times New Roman"/>
          <w:szCs w:val="24"/>
        </w:rPr>
      </w:pPr>
    </w:p>
    <w:p w:rsidR="002C1FF0" w:rsidRPr="002C1FF0" w:rsidRDefault="002C1FF0" w:rsidP="002C1FF0">
      <w:pPr>
        <w:spacing w:before="100" w:beforeAutospacing="1" w:after="100" w:afterAutospacing="1"/>
        <w:rPr>
          <w:rFonts w:eastAsia="Times New Roman" w:cs="Times New Roman"/>
          <w:szCs w:val="24"/>
        </w:rPr>
      </w:pPr>
    </w:p>
    <w:p w:rsidR="002C1FF0" w:rsidRPr="002C1FF0" w:rsidRDefault="002C1FF0" w:rsidP="002C1FF0">
      <w:pPr>
        <w:spacing w:before="100" w:beforeAutospacing="1" w:after="100" w:afterAutospacing="1"/>
        <w:rPr>
          <w:rFonts w:eastAsia="Times New Roman" w:cs="Times New Roman"/>
          <w:szCs w:val="24"/>
        </w:rPr>
      </w:pPr>
    </w:p>
    <w:p w:rsidR="002C1FF0" w:rsidRPr="002C1FF0" w:rsidRDefault="002C1FF0" w:rsidP="002C1FF0">
      <w:pPr>
        <w:spacing w:before="100" w:beforeAutospacing="1" w:after="100" w:afterAutospacing="1"/>
        <w:jc w:val="center"/>
        <w:rPr>
          <w:rFonts w:eastAsia="Times New Roman" w:cs="Times New Roman"/>
          <w:szCs w:val="24"/>
        </w:rPr>
      </w:pPr>
      <w:r w:rsidRPr="002C1FF0">
        <w:rPr>
          <w:rFonts w:eastAsia="Times New Roman" w:cs="Times New Roman"/>
          <w:szCs w:val="24"/>
        </w:rPr>
        <w:t>THE VIKINGS AND ITS IMPACTS</w:t>
      </w:r>
    </w:p>
    <w:p w:rsidR="002C1FF0" w:rsidRPr="002C1FF0" w:rsidRDefault="002C1FF0" w:rsidP="002C1FF0">
      <w:pPr>
        <w:spacing w:before="100" w:beforeAutospacing="1" w:after="100" w:afterAutospacing="1"/>
        <w:jc w:val="center"/>
        <w:rPr>
          <w:rFonts w:eastAsia="Times New Roman" w:cs="Times New Roman"/>
          <w:szCs w:val="24"/>
        </w:rPr>
      </w:pPr>
      <w:r w:rsidRPr="002C1FF0">
        <w:rPr>
          <w:rFonts w:eastAsia="Times New Roman" w:cs="Times New Roman"/>
          <w:szCs w:val="24"/>
        </w:rPr>
        <w:t>Name</w:t>
      </w:r>
    </w:p>
    <w:p w:rsidR="002C1FF0" w:rsidRPr="002C1FF0" w:rsidRDefault="002C1FF0" w:rsidP="002C1FF0">
      <w:pPr>
        <w:spacing w:before="100" w:beforeAutospacing="1" w:after="100" w:afterAutospacing="1"/>
        <w:jc w:val="center"/>
        <w:rPr>
          <w:rFonts w:eastAsia="Times New Roman" w:cs="Times New Roman"/>
          <w:szCs w:val="24"/>
        </w:rPr>
      </w:pPr>
      <w:r w:rsidRPr="002C1FF0">
        <w:rPr>
          <w:rFonts w:eastAsia="Times New Roman" w:cs="Times New Roman"/>
          <w:szCs w:val="24"/>
        </w:rPr>
        <w:t>Tutor</w:t>
      </w:r>
    </w:p>
    <w:p w:rsidR="002C1FF0" w:rsidRPr="002C1FF0" w:rsidRDefault="002C1FF0" w:rsidP="002C1FF0">
      <w:pPr>
        <w:spacing w:before="100" w:beforeAutospacing="1" w:after="100" w:afterAutospacing="1"/>
        <w:jc w:val="center"/>
        <w:rPr>
          <w:rFonts w:eastAsia="Times New Roman" w:cs="Times New Roman"/>
          <w:szCs w:val="24"/>
        </w:rPr>
      </w:pPr>
      <w:r w:rsidRPr="002C1FF0">
        <w:rPr>
          <w:rFonts w:eastAsia="Times New Roman" w:cs="Times New Roman"/>
          <w:szCs w:val="24"/>
        </w:rPr>
        <w:t>Institution</w:t>
      </w:r>
    </w:p>
    <w:p w:rsidR="002C1FF0" w:rsidRPr="002C1FF0" w:rsidRDefault="002C1FF0" w:rsidP="002C1FF0">
      <w:pPr>
        <w:spacing w:before="100" w:beforeAutospacing="1" w:after="100" w:afterAutospacing="1"/>
        <w:jc w:val="center"/>
        <w:rPr>
          <w:rFonts w:eastAsia="Times New Roman" w:cs="Times New Roman"/>
          <w:szCs w:val="24"/>
        </w:rPr>
      </w:pPr>
      <w:r w:rsidRPr="002C1FF0">
        <w:rPr>
          <w:rFonts w:eastAsia="Times New Roman" w:cs="Times New Roman"/>
          <w:szCs w:val="24"/>
        </w:rPr>
        <w:t>Date</w:t>
      </w:r>
    </w:p>
    <w:p w:rsidR="002C1FF0" w:rsidRPr="002C1FF0" w:rsidRDefault="002C1FF0" w:rsidP="002C1FF0">
      <w:pPr>
        <w:spacing w:before="100" w:beforeAutospacing="1" w:after="100" w:afterAutospacing="1"/>
        <w:rPr>
          <w:rFonts w:eastAsia="Times New Roman" w:cs="Times New Roman"/>
          <w:szCs w:val="24"/>
        </w:rPr>
      </w:pPr>
    </w:p>
    <w:p w:rsidR="002C1FF0" w:rsidRPr="002C1FF0" w:rsidRDefault="002C1FF0" w:rsidP="002C1FF0">
      <w:pPr>
        <w:spacing w:before="100" w:beforeAutospacing="1" w:after="100" w:afterAutospacing="1"/>
        <w:rPr>
          <w:rFonts w:eastAsia="Times New Roman" w:cs="Times New Roman"/>
          <w:szCs w:val="24"/>
        </w:rPr>
      </w:pPr>
    </w:p>
    <w:p w:rsidR="002C1FF0" w:rsidRPr="002C1FF0" w:rsidRDefault="002C1FF0" w:rsidP="002C1FF0">
      <w:pPr>
        <w:spacing w:before="100" w:beforeAutospacing="1" w:after="100" w:afterAutospacing="1"/>
        <w:rPr>
          <w:rFonts w:eastAsia="Times New Roman" w:cs="Times New Roman"/>
          <w:szCs w:val="24"/>
        </w:rPr>
      </w:pPr>
    </w:p>
    <w:p w:rsidR="002C1FF0" w:rsidRPr="002C1FF0" w:rsidRDefault="002C1FF0" w:rsidP="002C1FF0">
      <w:pPr>
        <w:spacing w:before="100" w:beforeAutospacing="1" w:after="100" w:afterAutospacing="1"/>
        <w:rPr>
          <w:rFonts w:eastAsia="Times New Roman" w:cs="Times New Roman"/>
          <w:szCs w:val="24"/>
        </w:rPr>
      </w:pPr>
    </w:p>
    <w:p w:rsidR="002C1FF0" w:rsidRPr="002C1FF0" w:rsidRDefault="002C1FF0" w:rsidP="002C1FF0">
      <w:pPr>
        <w:spacing w:before="100" w:beforeAutospacing="1" w:after="100" w:afterAutospacing="1"/>
        <w:rPr>
          <w:rFonts w:eastAsia="Times New Roman" w:cs="Times New Roman"/>
          <w:b/>
          <w:szCs w:val="24"/>
        </w:rPr>
      </w:pPr>
      <w:r w:rsidRPr="002C1FF0">
        <w:rPr>
          <w:rFonts w:eastAsia="Times New Roman" w:cs="Times New Roman"/>
          <w:b/>
          <w:szCs w:val="24"/>
        </w:rPr>
        <w:lastRenderedPageBreak/>
        <w:t xml:space="preserve">Introduction </w:t>
      </w:r>
    </w:p>
    <w:p w:rsidR="002C1FF0" w:rsidRPr="002C1FF0" w:rsidRDefault="002C1FF0" w:rsidP="002C1FF0">
      <w:pPr>
        <w:spacing w:before="100" w:beforeAutospacing="1" w:after="100" w:afterAutospacing="1"/>
        <w:ind w:firstLine="720"/>
        <w:rPr>
          <w:rFonts w:eastAsia="Times New Roman" w:cs="Times New Roman"/>
          <w:szCs w:val="24"/>
        </w:rPr>
      </w:pPr>
      <w:r w:rsidRPr="002C1FF0">
        <w:rPr>
          <w:rFonts w:eastAsia="Times New Roman" w:cs="Times New Roman"/>
          <w:szCs w:val="24"/>
        </w:rPr>
        <w:t xml:space="preserve">The group of Vikings was famously known as the Scandinavian group of raiders that existed for around 8th to 11th Century. They mainly raided England, Frankish empower and the British Islands. The Vikings avoided settling in all places. They explored around North America where they left and never came back to that place. Even so, when they entered Greenland, they had themselves colonized (Faleide, Kyrkjebø, Kjennerud, Gabrielsen, Jordt, Fanavoll, &amp; Bjerke, 2002). In fact, the ancestors of the Vikings still live there. </w:t>
      </w:r>
    </w:p>
    <w:p w:rsidR="002C1FF0" w:rsidRPr="002C1FF0" w:rsidRDefault="002C1FF0" w:rsidP="008714F9">
      <w:pPr>
        <w:spacing w:before="100" w:beforeAutospacing="1" w:after="100" w:afterAutospacing="1"/>
        <w:ind w:firstLine="720"/>
        <w:rPr>
          <w:rFonts w:eastAsia="Times New Roman" w:cs="Times New Roman"/>
          <w:szCs w:val="24"/>
        </w:rPr>
      </w:pPr>
      <w:r w:rsidRPr="002C1FF0">
        <w:rPr>
          <w:rFonts w:eastAsia="Times New Roman" w:cs="Times New Roman"/>
          <w:szCs w:val="24"/>
        </w:rPr>
        <w:t xml:space="preserve">Although the Vikings were commonly known to be explorers and raiders, they were perceived initially as fearing and vicious raiders. After the raiding of the Vikings particularly on Lindisfarne, the raids continued with a lot of intensity and regularity, and within the 50 years, the Atlantic Ocean was controlled by the Vikings. The group was able to move across the waterway with no fear of opposition from anyone. </w:t>
      </w:r>
    </w:p>
    <w:p w:rsidR="002C1FF0" w:rsidRPr="002C1FF0" w:rsidRDefault="002C1FF0" w:rsidP="008714F9">
      <w:pPr>
        <w:spacing w:before="100" w:beforeAutospacing="1" w:after="100" w:afterAutospacing="1"/>
        <w:ind w:firstLine="720"/>
        <w:rPr>
          <w:rFonts w:eastAsia="Times New Roman" w:cs="Times New Roman"/>
          <w:szCs w:val="24"/>
        </w:rPr>
      </w:pPr>
      <w:r w:rsidRPr="002C1FF0">
        <w:rPr>
          <w:rFonts w:eastAsia="Times New Roman" w:cs="Times New Roman"/>
          <w:szCs w:val="24"/>
        </w:rPr>
        <w:t xml:space="preserve">The Vikings were divided into a group of three. The people on the top list were known as jarls. They were believed to be very rich for they were landowner's and they are very kind and generous to their followers and friends too. They were considered to be powerful for they even lived together. The jarl represented the people as the leader. As time passed by, a </w:t>
      </w:r>
      <w:proofErr w:type="spellStart"/>
      <w:r w:rsidRPr="002C1FF0">
        <w:rPr>
          <w:rFonts w:eastAsia="Times New Roman" w:cs="Times New Roman"/>
          <w:szCs w:val="24"/>
        </w:rPr>
        <w:t>jrl</w:t>
      </w:r>
      <w:proofErr w:type="spellEnd"/>
      <w:r w:rsidRPr="002C1FF0">
        <w:rPr>
          <w:rFonts w:eastAsia="Times New Roman" w:cs="Times New Roman"/>
          <w:szCs w:val="24"/>
        </w:rPr>
        <w:t xml:space="preserve"> would become more powerful than the other and as a result, end up leading the district. This kind of leader was taken as the king thought just to rule the </w:t>
      </w:r>
      <w:proofErr w:type="gramStart"/>
      <w:r w:rsidRPr="002C1FF0">
        <w:rPr>
          <w:rFonts w:eastAsia="Times New Roman" w:cs="Times New Roman"/>
          <w:szCs w:val="24"/>
        </w:rPr>
        <w:t>district are</w:t>
      </w:r>
      <w:proofErr w:type="gramEnd"/>
      <w:r w:rsidRPr="002C1FF0">
        <w:rPr>
          <w:rFonts w:eastAsia="Times New Roman" w:cs="Times New Roman"/>
          <w:szCs w:val="24"/>
        </w:rPr>
        <w:t xml:space="preserve"> and not the king of the country at large.</w:t>
      </w:r>
    </w:p>
    <w:p w:rsidR="002C1FF0" w:rsidRPr="002C1FF0" w:rsidRDefault="002C1FF0" w:rsidP="008714F9">
      <w:pPr>
        <w:spacing w:before="100" w:beforeAutospacing="1" w:after="100" w:afterAutospacing="1"/>
        <w:ind w:firstLine="720"/>
        <w:rPr>
          <w:rFonts w:eastAsia="Times New Roman" w:cs="Times New Roman"/>
          <w:szCs w:val="24"/>
        </w:rPr>
      </w:pPr>
      <w:r w:rsidRPr="002C1FF0">
        <w:rPr>
          <w:rFonts w:eastAsia="Times New Roman" w:cs="Times New Roman"/>
          <w:szCs w:val="24"/>
        </w:rPr>
        <w:t xml:space="preserve">The next following group of Viking was known as </w:t>
      </w:r>
      <w:proofErr w:type="spellStart"/>
      <w:r w:rsidRPr="002C1FF0">
        <w:rPr>
          <w:rFonts w:eastAsia="Times New Roman" w:cs="Times New Roman"/>
          <w:szCs w:val="24"/>
        </w:rPr>
        <w:t>Karls</w:t>
      </w:r>
      <w:proofErr w:type="spellEnd"/>
      <w:r w:rsidRPr="002C1FF0">
        <w:rPr>
          <w:rFonts w:eastAsia="Times New Roman" w:cs="Times New Roman"/>
          <w:szCs w:val="24"/>
        </w:rPr>
        <w:t xml:space="preserve">. They were the largest group in the society (Werner, 2006). They are rich in lands fir they are freeborn men. Unfortunately, when </w:t>
      </w:r>
      <w:r w:rsidRPr="002C1FF0">
        <w:rPr>
          <w:rFonts w:eastAsia="Times New Roman" w:cs="Times New Roman"/>
          <w:szCs w:val="24"/>
        </w:rPr>
        <w:lastRenderedPageBreak/>
        <w:t>Karl died, his eldest son took over the properties and lands. The younger sons were left landless even though they worked in Karl until they owned their lands.</w:t>
      </w:r>
    </w:p>
    <w:p w:rsidR="002C1FF0" w:rsidRPr="002C1FF0" w:rsidRDefault="002C1FF0" w:rsidP="008714F9">
      <w:pPr>
        <w:spacing w:before="100" w:beforeAutospacing="1" w:after="100" w:afterAutospacing="1"/>
        <w:ind w:firstLine="720"/>
        <w:rPr>
          <w:rFonts w:eastAsia="Times New Roman" w:cs="Times New Roman"/>
          <w:szCs w:val="24"/>
        </w:rPr>
      </w:pPr>
      <w:r w:rsidRPr="002C1FF0">
        <w:rPr>
          <w:rFonts w:eastAsia="Times New Roman" w:cs="Times New Roman"/>
          <w:szCs w:val="24"/>
        </w:rPr>
        <w:t>On the other hand, the thralls and slaves had no rights and owned nothing. They were the third group of Vikings. The group increased since even prisoners who were taken into battle were made thralls. In fact, of Karl was poor and had no lands to grow food from, he would have also volunteered as thralls until he afforded the land. When it happened, they consequently lost all his rights as Karl.</w:t>
      </w:r>
    </w:p>
    <w:p w:rsidR="002C1FF0" w:rsidRPr="002C1FF0" w:rsidRDefault="002C1FF0" w:rsidP="008714F9">
      <w:pPr>
        <w:spacing w:before="100" w:beforeAutospacing="1" w:after="100" w:afterAutospacing="1"/>
        <w:ind w:firstLine="720"/>
        <w:rPr>
          <w:rFonts w:eastAsia="Times New Roman" w:cs="Times New Roman"/>
          <w:szCs w:val="24"/>
        </w:rPr>
      </w:pPr>
      <w:r w:rsidRPr="002C1FF0">
        <w:rPr>
          <w:rFonts w:eastAsia="Times New Roman" w:cs="Times New Roman"/>
          <w:szCs w:val="24"/>
        </w:rPr>
        <w:t xml:space="preserve">The most obvious and interesting part is the part where the popular portrays and images of the Vikings also known as the Scandinavians are inaccurate. These views have changed the interpretation of their religious and social views. They cannot be viewed as uncivilized and barbaric people, but they are the thirst for blood (Vésteinsson, McGovern, &amp; Keller, 2002). They were known to be skill laborers, craftsman, farmers, merchants and explorers that raided to supplement their income. </w:t>
      </w:r>
    </w:p>
    <w:p w:rsidR="002C1FF0" w:rsidRPr="008714F9" w:rsidRDefault="002C1FF0" w:rsidP="002C1FF0">
      <w:pPr>
        <w:spacing w:before="100" w:beforeAutospacing="1" w:after="100" w:afterAutospacing="1"/>
        <w:rPr>
          <w:rFonts w:eastAsia="Times New Roman" w:cs="Times New Roman"/>
          <w:b/>
          <w:szCs w:val="24"/>
        </w:rPr>
      </w:pPr>
      <w:r w:rsidRPr="008714F9">
        <w:rPr>
          <w:rFonts w:eastAsia="Times New Roman" w:cs="Times New Roman"/>
          <w:b/>
          <w:szCs w:val="24"/>
        </w:rPr>
        <w:t>IMPACT OF VIKINGS</w:t>
      </w:r>
    </w:p>
    <w:p w:rsidR="002C1FF0" w:rsidRPr="002C1FF0" w:rsidRDefault="002C1FF0" w:rsidP="008714F9">
      <w:pPr>
        <w:spacing w:before="100" w:beforeAutospacing="1" w:after="100" w:afterAutospacing="1"/>
        <w:ind w:firstLine="720"/>
        <w:rPr>
          <w:rFonts w:eastAsia="Times New Roman" w:cs="Times New Roman"/>
          <w:szCs w:val="24"/>
        </w:rPr>
      </w:pPr>
      <w:r w:rsidRPr="002C1FF0">
        <w:rPr>
          <w:rFonts w:eastAsia="Times New Roman" w:cs="Times New Roman"/>
          <w:szCs w:val="24"/>
        </w:rPr>
        <w:t xml:space="preserve">The impact of Vikings is the common consensus which took place during the age of Vikings. It lasted to 1100 AD from 800 AD. They were known to be skilled in assimilating to local populations. The culture of Vikings is known to affect art, society, trade, and technology.  Although Vikings were part of explorers and traders, they were perceived as raiders. The history of Vikings has various aspects of conquests, exploration, and technology to religion and social dynamics. Most of these aspects are notable as they stand out. </w:t>
      </w:r>
    </w:p>
    <w:p w:rsidR="002C1FF0" w:rsidRPr="002C1FF0" w:rsidRDefault="002C1FF0" w:rsidP="008714F9">
      <w:pPr>
        <w:spacing w:before="100" w:beforeAutospacing="1" w:after="100" w:afterAutospacing="1"/>
        <w:ind w:firstLine="720"/>
        <w:rPr>
          <w:rFonts w:eastAsia="Times New Roman" w:cs="Times New Roman"/>
          <w:szCs w:val="24"/>
        </w:rPr>
      </w:pPr>
      <w:r w:rsidRPr="002C1FF0">
        <w:rPr>
          <w:rFonts w:eastAsia="Times New Roman" w:cs="Times New Roman"/>
          <w:szCs w:val="24"/>
        </w:rPr>
        <w:lastRenderedPageBreak/>
        <w:t xml:space="preserve">However, Vikings organized various raids as a way to increase their income. It was mostly contributed to the fact that the Scandinavia did not give a lot of resources. It was challenging for farming and livestock to take place due to an unfavorable type of soil and cold weather. For them, raiding provided them the easy and good source of income. After that, they got the interest to expand their lands all in the name of making profits especially when they raided the monasteries on the coastlines. Among their activities, they looted valuable items along with slaves which proved to be a big profit to them. The following were the impacts of the Vikings. </w:t>
      </w:r>
    </w:p>
    <w:p w:rsidR="002C1FF0" w:rsidRPr="008714F9" w:rsidRDefault="002C1FF0" w:rsidP="002C1FF0">
      <w:pPr>
        <w:spacing w:before="100" w:beforeAutospacing="1" w:after="100" w:afterAutospacing="1"/>
        <w:rPr>
          <w:rFonts w:eastAsia="Times New Roman" w:cs="Times New Roman"/>
          <w:b/>
          <w:szCs w:val="24"/>
        </w:rPr>
      </w:pPr>
      <w:r w:rsidRPr="008714F9">
        <w:rPr>
          <w:rFonts w:eastAsia="Times New Roman" w:cs="Times New Roman"/>
          <w:b/>
          <w:szCs w:val="24"/>
        </w:rPr>
        <w:t>Impact on Egypt</w:t>
      </w:r>
    </w:p>
    <w:p w:rsidR="002C1FF0" w:rsidRPr="002C1FF0" w:rsidRDefault="002C1FF0" w:rsidP="008714F9">
      <w:pPr>
        <w:spacing w:before="100" w:beforeAutospacing="1" w:after="100" w:afterAutospacing="1"/>
        <w:ind w:firstLine="720"/>
        <w:rPr>
          <w:rFonts w:eastAsia="Times New Roman" w:cs="Times New Roman"/>
          <w:szCs w:val="24"/>
        </w:rPr>
      </w:pPr>
      <w:r w:rsidRPr="002C1FF0">
        <w:rPr>
          <w:rFonts w:eastAsia="Times New Roman" w:cs="Times New Roman"/>
          <w:szCs w:val="24"/>
        </w:rPr>
        <w:t xml:space="preserve">On the other hand, the Vikings had a big influence on Egypt's art, culture, and history in the times of the ancient Pharaohs. The ancient traditions remain evident even in the contemporary society, particularly in its artistic work. The Egyptians were one of the first major civilizations to codify design elements in the art in Africa and the rest of the world. These artists tended to create images based on what they knew and not as much on what they saw.  Also, many archeologists noticed that Egyptian art is never facing forward. </w:t>
      </w:r>
    </w:p>
    <w:p w:rsidR="002C1FF0" w:rsidRPr="002C1FF0" w:rsidRDefault="002C1FF0" w:rsidP="008714F9">
      <w:pPr>
        <w:spacing w:before="100" w:beforeAutospacing="1" w:after="100" w:afterAutospacing="1"/>
        <w:ind w:firstLine="720"/>
        <w:rPr>
          <w:rFonts w:eastAsia="Times New Roman" w:cs="Times New Roman"/>
          <w:szCs w:val="24"/>
        </w:rPr>
      </w:pPr>
      <w:r w:rsidRPr="002C1FF0">
        <w:rPr>
          <w:rFonts w:eastAsia="Times New Roman" w:cs="Times New Roman"/>
          <w:szCs w:val="24"/>
        </w:rPr>
        <w:t xml:space="preserve">Also, early Egyptian art was characterized by the absence of linear perspective which results in a seemingly flat space. The Vikings had an impact on Egypt. In particular, the depiction of Pharaoh's wife in the art "bust Nefertiti" is regarded as one major artistic works in the history of Egypt. Her name means ‘the beautiful one has come' and, because of the world-famous bust created by the sculptor Thutmose, she is the most recognized queen of ancient </w:t>
      </w:r>
      <w:r w:rsidRPr="002C1FF0">
        <w:rPr>
          <w:rFonts w:eastAsia="Times New Roman" w:cs="Times New Roman"/>
          <w:szCs w:val="24"/>
        </w:rPr>
        <w:lastRenderedPageBreak/>
        <w:t xml:space="preserve">Egypt. The depiction of Nefertiti is, best known for her painted sandstone bust, is a global icon of feminine beauty and power. </w:t>
      </w:r>
    </w:p>
    <w:p w:rsidR="002C1FF0" w:rsidRPr="002C1FF0" w:rsidRDefault="002C1FF0" w:rsidP="008714F9">
      <w:pPr>
        <w:spacing w:before="100" w:beforeAutospacing="1" w:after="100" w:afterAutospacing="1"/>
        <w:ind w:firstLine="720"/>
        <w:rPr>
          <w:rFonts w:eastAsia="Times New Roman" w:cs="Times New Roman"/>
          <w:szCs w:val="24"/>
        </w:rPr>
      </w:pPr>
      <w:r w:rsidRPr="002C1FF0">
        <w:rPr>
          <w:rFonts w:eastAsia="Times New Roman" w:cs="Times New Roman"/>
          <w:szCs w:val="24"/>
        </w:rPr>
        <w:t xml:space="preserve"> Nefertiti sculpture was crafted in 1345 B.C by the sculptor called Thutmose since it was found in his workshop in Amarna, Egypt. The bust of Nefertiti is 48 centimeters tall, and it weighs about 20 kilograms (Vésteinsson, McGovern, &amp; Keller, 2002). It is made of limestone core covered with painted stucco layers. The face of the painting is entirely symmetrical and almost intact, but the left eye does not have the inlay present on the right. The pupil of the right eye was inserted quartz with black paint, and they used beeswax to fix it. The nature of the eye-socket was unadorned limestone. She wears her original blue cap known as the "Nefertiti cap crown" with a golden band looped around like horizontal ribbons which join to the back. She also wears a broadened collar with floral patterns around the neck. The ears seem to have suffered some damage.</w:t>
      </w:r>
    </w:p>
    <w:p w:rsidR="002C1FF0" w:rsidRPr="002C1FF0" w:rsidRDefault="002C1FF0" w:rsidP="008714F9">
      <w:pPr>
        <w:spacing w:before="100" w:beforeAutospacing="1" w:after="100" w:afterAutospacing="1"/>
        <w:ind w:firstLine="720"/>
        <w:rPr>
          <w:rFonts w:eastAsia="Times New Roman" w:cs="Times New Roman"/>
          <w:szCs w:val="24"/>
        </w:rPr>
      </w:pPr>
      <w:r w:rsidRPr="002C1FF0">
        <w:rPr>
          <w:rFonts w:eastAsia="Times New Roman" w:cs="Times New Roman"/>
          <w:szCs w:val="24"/>
        </w:rPr>
        <w:t xml:space="preserve">The formal elements utilized by the sculptor illuminate the artistic styles used in that period all due to the influence of the Vikings in Egypt. Some of the plaster casts that were found scattered in the Thutmose's studio depicted older women with wrinkle and sag, an artistic anomaly in a culture that stylized women as slender and beautiful. Her image was more realistic: a woman with lesser cheekbones, a bump on the nose, and wrinkled cheeks. The intended viewpoint of the sculptor was to portray how women were viewed in ancient times and the contemporary society. Many artists depict women as an icon of beauty, and perhaps this was one of the viewpoints Thutmose intended to depict. </w:t>
      </w:r>
    </w:p>
    <w:p w:rsidR="002C1FF0" w:rsidRPr="002C1FF0" w:rsidRDefault="002C1FF0" w:rsidP="002C1FF0">
      <w:pPr>
        <w:spacing w:before="100" w:beforeAutospacing="1" w:after="100" w:afterAutospacing="1"/>
        <w:rPr>
          <w:rFonts w:eastAsia="Times New Roman" w:cs="Times New Roman"/>
          <w:szCs w:val="24"/>
        </w:rPr>
      </w:pPr>
      <w:r w:rsidRPr="002C1FF0">
        <w:rPr>
          <w:rFonts w:eastAsia="Times New Roman" w:cs="Times New Roman"/>
          <w:szCs w:val="24"/>
        </w:rPr>
        <w:t>Religion</w:t>
      </w:r>
    </w:p>
    <w:p w:rsidR="002C1FF0" w:rsidRPr="002C1FF0" w:rsidRDefault="002C1FF0" w:rsidP="008714F9">
      <w:pPr>
        <w:spacing w:before="100" w:beforeAutospacing="1" w:after="100" w:afterAutospacing="1"/>
        <w:ind w:firstLine="720"/>
        <w:rPr>
          <w:rFonts w:eastAsia="Times New Roman" w:cs="Times New Roman"/>
          <w:szCs w:val="24"/>
        </w:rPr>
      </w:pPr>
      <w:r w:rsidRPr="002C1FF0">
        <w:rPr>
          <w:rFonts w:eastAsia="Times New Roman" w:cs="Times New Roman"/>
          <w:szCs w:val="24"/>
        </w:rPr>
        <w:lastRenderedPageBreak/>
        <w:t xml:space="preserve"> Moreover, the Viking had a big influence on religion. They had a strong attachment of their god of war whom they referred to him as the father of victories. They believed that the warriors who filed or rather did not make it in battles should expect to be ushered in Valhalla. In this kind of event, they would train and feast for the ultimate battle. The religion of Vikings was widespread and known to all especially their burial customs. It was a ceremony that involved transferring the body of the dead from the community of the living to the deceased community. The body of the dead was cremated on a pyre and placed on the grave that contained a roof for ten days. The ancient kings of Egypt were buried while wearing their finest clothes along with their significant portions of their possessions such as food, animal, and his wife.</w:t>
      </w:r>
    </w:p>
    <w:p w:rsidR="002C1FF0" w:rsidRPr="008714F9" w:rsidRDefault="002C1FF0" w:rsidP="002C1FF0">
      <w:pPr>
        <w:spacing w:before="100" w:beforeAutospacing="1" w:after="100" w:afterAutospacing="1"/>
        <w:rPr>
          <w:rFonts w:eastAsia="Times New Roman" w:cs="Times New Roman"/>
          <w:b/>
          <w:szCs w:val="24"/>
        </w:rPr>
      </w:pPr>
      <w:r w:rsidRPr="008714F9">
        <w:rPr>
          <w:rFonts w:eastAsia="Times New Roman" w:cs="Times New Roman"/>
          <w:b/>
          <w:szCs w:val="24"/>
        </w:rPr>
        <w:t xml:space="preserve">Trade/Commerce </w:t>
      </w:r>
    </w:p>
    <w:p w:rsidR="002C1FF0" w:rsidRPr="002C1FF0" w:rsidRDefault="002C1FF0" w:rsidP="008714F9">
      <w:pPr>
        <w:spacing w:before="100" w:beforeAutospacing="1" w:after="100" w:afterAutospacing="1"/>
        <w:ind w:firstLine="720"/>
        <w:rPr>
          <w:rFonts w:eastAsia="Times New Roman" w:cs="Times New Roman"/>
          <w:szCs w:val="24"/>
        </w:rPr>
      </w:pPr>
      <w:r w:rsidRPr="002C1FF0">
        <w:rPr>
          <w:rFonts w:eastAsia="Times New Roman" w:cs="Times New Roman"/>
          <w:szCs w:val="24"/>
        </w:rPr>
        <w:t>Since some Vikings were warriors and raiders, most of them were traders and explorers. They built a costly network of trade that would cover modern Europe, Middle East, China, Russia and Northern India. They were the initiators or the pioneers of the trade routes in the Dnepr and Volga. They ended up opening more trade routes with the Baltic and the Franks and even opened up routes at the Far East.</w:t>
      </w:r>
    </w:p>
    <w:p w:rsidR="002C1FF0" w:rsidRPr="002C1FF0" w:rsidRDefault="002C1FF0" w:rsidP="008714F9">
      <w:pPr>
        <w:spacing w:before="100" w:beforeAutospacing="1" w:after="100" w:afterAutospacing="1"/>
        <w:ind w:firstLine="720"/>
        <w:rPr>
          <w:rFonts w:eastAsia="Times New Roman" w:cs="Times New Roman"/>
          <w:szCs w:val="24"/>
        </w:rPr>
      </w:pPr>
      <w:r w:rsidRPr="002C1FF0">
        <w:rPr>
          <w:rFonts w:eastAsia="Times New Roman" w:cs="Times New Roman"/>
          <w:szCs w:val="24"/>
        </w:rPr>
        <w:t xml:space="preserve">Additionally, there have been made modern excavations called Birka in the island of Birka which had begun in the year 1872. As a result, 1100 burial mounds were excavated by Hjalmar over 20 years (Celia, &amp; Bachu, 2003). This was a demonstration of richness after the Vikings engaged in trade. However, during the period of Vikings, the Northern Europe economy was transformed into a mercantile market economy from a prestige exchange of goods. When the </w:t>
      </w:r>
      <w:r w:rsidRPr="002C1FF0">
        <w:rPr>
          <w:rFonts w:eastAsia="Times New Roman" w:cs="Times New Roman"/>
          <w:szCs w:val="24"/>
        </w:rPr>
        <w:lastRenderedPageBreak/>
        <w:t xml:space="preserve">conquests of the Vikings began to develop town markets, the wealth was transformed into an attractive decorative status of an object. </w:t>
      </w:r>
    </w:p>
    <w:p w:rsidR="002C1FF0" w:rsidRPr="008714F9" w:rsidRDefault="002C1FF0" w:rsidP="002C1FF0">
      <w:pPr>
        <w:spacing w:before="100" w:beforeAutospacing="1" w:after="100" w:afterAutospacing="1"/>
        <w:rPr>
          <w:rFonts w:eastAsia="Times New Roman" w:cs="Times New Roman"/>
          <w:b/>
          <w:szCs w:val="24"/>
        </w:rPr>
      </w:pPr>
      <w:r w:rsidRPr="008714F9">
        <w:rPr>
          <w:rFonts w:eastAsia="Times New Roman" w:cs="Times New Roman"/>
          <w:b/>
          <w:szCs w:val="24"/>
        </w:rPr>
        <w:t xml:space="preserve">Technology/Society </w:t>
      </w:r>
    </w:p>
    <w:p w:rsidR="002C1FF0" w:rsidRPr="002C1FF0" w:rsidRDefault="002C1FF0" w:rsidP="008714F9">
      <w:pPr>
        <w:spacing w:before="100" w:beforeAutospacing="1" w:after="100" w:afterAutospacing="1"/>
        <w:ind w:firstLine="720"/>
        <w:rPr>
          <w:rFonts w:eastAsia="Times New Roman" w:cs="Times New Roman"/>
          <w:szCs w:val="24"/>
        </w:rPr>
      </w:pPr>
      <w:r w:rsidRPr="002C1FF0">
        <w:rPr>
          <w:rFonts w:eastAsia="Times New Roman" w:cs="Times New Roman"/>
          <w:szCs w:val="24"/>
        </w:rPr>
        <w:t xml:space="preserve">The Vikings were able to make great achievements in technology. They mastered the sailing and the construction of longship which was a durable vessel that is capable of reaching a 200 kilometers distance at a speed </w:t>
      </w:r>
      <w:r w:rsidR="008714F9" w:rsidRPr="002C1FF0">
        <w:rPr>
          <w:rFonts w:eastAsia="Times New Roman" w:cs="Times New Roman"/>
          <w:szCs w:val="24"/>
        </w:rPr>
        <w:t>of 18.5</w:t>
      </w:r>
      <w:r w:rsidRPr="002C1FF0">
        <w:rPr>
          <w:rFonts w:eastAsia="Times New Roman" w:cs="Times New Roman"/>
          <w:szCs w:val="24"/>
        </w:rPr>
        <w:t xml:space="preserve"> km/hr. The examples of the surviving technology include the ninth century ship and a clinker-built ship.</w:t>
      </w:r>
    </w:p>
    <w:p w:rsidR="002C1FF0" w:rsidRPr="002C1FF0" w:rsidRDefault="002C1FF0" w:rsidP="008714F9">
      <w:pPr>
        <w:spacing w:before="100" w:beforeAutospacing="1" w:after="100" w:afterAutospacing="1"/>
        <w:ind w:firstLine="720"/>
        <w:rPr>
          <w:rFonts w:eastAsia="Times New Roman" w:cs="Times New Roman"/>
          <w:szCs w:val="24"/>
        </w:rPr>
      </w:pPr>
      <w:r w:rsidRPr="002C1FF0">
        <w:rPr>
          <w:rFonts w:eastAsia="Times New Roman" w:cs="Times New Roman"/>
          <w:szCs w:val="24"/>
        </w:rPr>
        <w:t>Moreover, there was some technological advancement in the weapon art. With the use of new technology, they able to create body armor, shields, arrows, bows, knives, battle axes, javelins, swords and spears (Mohan, 2003). These tools were the best in excavations. The best metal skills are seen in the great excavation of Lagoda where there remains of made tools which are used for different purposes. There were also implements of tools which included smithy tools such as shears to cut metals, draw plate, tongs, anvil, and chisel and spike maker.</w:t>
      </w:r>
    </w:p>
    <w:p w:rsidR="002C1FF0" w:rsidRPr="002C1FF0" w:rsidRDefault="002C1FF0" w:rsidP="008714F9">
      <w:pPr>
        <w:spacing w:before="100" w:beforeAutospacing="1" w:after="100" w:afterAutospacing="1"/>
        <w:ind w:firstLine="720"/>
        <w:rPr>
          <w:rFonts w:eastAsia="Times New Roman" w:cs="Times New Roman"/>
          <w:szCs w:val="24"/>
        </w:rPr>
      </w:pPr>
      <w:r w:rsidRPr="002C1FF0">
        <w:rPr>
          <w:rFonts w:eastAsia="Times New Roman" w:cs="Times New Roman"/>
          <w:szCs w:val="24"/>
        </w:rPr>
        <w:t>The advancement in technology experienced in the construction works and techniques. Most of the buildings were constructed using the plank and post-construction while others were constructed with timbers and posts with wattle between them. The works were greatly done as a result of technology. Furthermore, when the Vikings took over, they were known to be the best craftsmen with very high skills.</w:t>
      </w:r>
    </w:p>
    <w:p w:rsidR="002C1FF0" w:rsidRPr="002C1FF0" w:rsidRDefault="002C1FF0" w:rsidP="008714F9">
      <w:pPr>
        <w:spacing w:before="100" w:beforeAutospacing="1" w:after="100" w:afterAutospacing="1"/>
        <w:ind w:firstLine="720"/>
        <w:rPr>
          <w:rFonts w:eastAsia="Times New Roman" w:cs="Times New Roman"/>
          <w:szCs w:val="24"/>
        </w:rPr>
      </w:pPr>
      <w:r w:rsidRPr="002C1FF0">
        <w:rPr>
          <w:rFonts w:eastAsia="Times New Roman" w:cs="Times New Roman"/>
          <w:szCs w:val="24"/>
        </w:rPr>
        <w:t xml:space="preserve">Additionally, the Vikings have dedicated farmers, and after their settlement, they brought with them innovative and energetic techniques of farming. They were best in farming emmer, </w:t>
      </w:r>
      <w:r w:rsidRPr="002C1FF0">
        <w:rPr>
          <w:rFonts w:eastAsia="Times New Roman" w:cs="Times New Roman"/>
          <w:szCs w:val="24"/>
        </w:rPr>
        <w:lastRenderedPageBreak/>
        <w:t xml:space="preserve">barley, rye, and wheat. All these farming were supplemented with eggs, horses, pigs, sheep, nuts, and fish. They were careful settlers and dedicated farmers who brought energetic and innovative farming techniques to the regions they conquered and colonized. Vikings farmed rye, barley and emmer wheat that they supplemented with nuts, fish, cattle, sheep, pigs, horses, and eggs. </w:t>
      </w:r>
    </w:p>
    <w:p w:rsidR="002C1FF0" w:rsidRPr="008714F9" w:rsidRDefault="002C1FF0" w:rsidP="002C1FF0">
      <w:pPr>
        <w:spacing w:before="100" w:beforeAutospacing="1" w:after="100" w:afterAutospacing="1"/>
        <w:rPr>
          <w:rFonts w:eastAsia="Times New Roman" w:cs="Times New Roman"/>
          <w:b/>
          <w:szCs w:val="24"/>
        </w:rPr>
      </w:pPr>
      <w:r w:rsidRPr="008714F9">
        <w:rPr>
          <w:rFonts w:eastAsia="Times New Roman" w:cs="Times New Roman"/>
          <w:b/>
          <w:szCs w:val="24"/>
        </w:rPr>
        <w:t>CONCLUSION</w:t>
      </w:r>
    </w:p>
    <w:p w:rsidR="002C1FF0" w:rsidRPr="002C1FF0" w:rsidRDefault="002C1FF0" w:rsidP="008714F9">
      <w:pPr>
        <w:spacing w:before="100" w:beforeAutospacing="1" w:after="100" w:afterAutospacing="1"/>
        <w:ind w:firstLine="720"/>
        <w:rPr>
          <w:rFonts w:eastAsia="Times New Roman" w:cs="Times New Roman"/>
          <w:szCs w:val="24"/>
        </w:rPr>
      </w:pPr>
      <w:r w:rsidRPr="002C1FF0">
        <w:rPr>
          <w:rFonts w:eastAsia="Times New Roman" w:cs="Times New Roman"/>
          <w:szCs w:val="24"/>
        </w:rPr>
        <w:t xml:space="preserve">During the period of the Vikings, they proved to have a great influence on places they settled. They came along with their beliefs and cultures; most of their greatest impact especially in Egypt includes art, farming, religion, and technology. Most of these changes brought by the Vikings have proven to enhance the lives of many people. For instance, from developed weapon tools, the communities are assured of winning in battles. Also, there is like the hood of increased food due to the new techniques of farming introduced to the people. Therefore, the happenings of the Vikings prove of the great benefit than the loss to people.   </w:t>
      </w:r>
    </w:p>
    <w:p w:rsidR="008714F9" w:rsidRDefault="008714F9" w:rsidP="008714F9">
      <w:pPr>
        <w:spacing w:before="100" w:beforeAutospacing="1" w:after="100" w:afterAutospacing="1"/>
        <w:jc w:val="center"/>
        <w:rPr>
          <w:rFonts w:eastAsia="Times New Roman" w:cs="Times New Roman"/>
          <w:b/>
          <w:szCs w:val="24"/>
        </w:rPr>
      </w:pPr>
    </w:p>
    <w:p w:rsidR="008714F9" w:rsidRDefault="008714F9" w:rsidP="008714F9">
      <w:pPr>
        <w:spacing w:before="100" w:beforeAutospacing="1" w:after="100" w:afterAutospacing="1"/>
        <w:jc w:val="center"/>
        <w:rPr>
          <w:rFonts w:eastAsia="Times New Roman" w:cs="Times New Roman"/>
          <w:b/>
          <w:szCs w:val="24"/>
        </w:rPr>
      </w:pPr>
    </w:p>
    <w:p w:rsidR="008714F9" w:rsidRDefault="008714F9" w:rsidP="008714F9">
      <w:pPr>
        <w:spacing w:before="100" w:beforeAutospacing="1" w:after="100" w:afterAutospacing="1"/>
        <w:jc w:val="center"/>
        <w:rPr>
          <w:rFonts w:eastAsia="Times New Roman" w:cs="Times New Roman"/>
          <w:b/>
          <w:szCs w:val="24"/>
        </w:rPr>
      </w:pPr>
    </w:p>
    <w:p w:rsidR="008714F9" w:rsidRDefault="008714F9" w:rsidP="008714F9">
      <w:pPr>
        <w:spacing w:before="100" w:beforeAutospacing="1" w:after="100" w:afterAutospacing="1"/>
        <w:jc w:val="center"/>
        <w:rPr>
          <w:rFonts w:eastAsia="Times New Roman" w:cs="Times New Roman"/>
          <w:b/>
          <w:szCs w:val="24"/>
        </w:rPr>
      </w:pPr>
    </w:p>
    <w:p w:rsidR="008714F9" w:rsidRDefault="008714F9" w:rsidP="008714F9">
      <w:pPr>
        <w:spacing w:before="100" w:beforeAutospacing="1" w:after="100" w:afterAutospacing="1"/>
        <w:jc w:val="center"/>
        <w:rPr>
          <w:rFonts w:eastAsia="Times New Roman" w:cs="Times New Roman"/>
          <w:b/>
          <w:szCs w:val="24"/>
        </w:rPr>
      </w:pPr>
    </w:p>
    <w:p w:rsidR="008714F9" w:rsidRDefault="008714F9" w:rsidP="008714F9">
      <w:pPr>
        <w:spacing w:before="100" w:beforeAutospacing="1" w:after="100" w:afterAutospacing="1"/>
        <w:jc w:val="center"/>
        <w:rPr>
          <w:rFonts w:eastAsia="Times New Roman" w:cs="Times New Roman"/>
          <w:b/>
          <w:szCs w:val="24"/>
        </w:rPr>
      </w:pPr>
    </w:p>
    <w:p w:rsidR="002C1FF0" w:rsidRPr="008714F9" w:rsidRDefault="002C1FF0" w:rsidP="008714F9">
      <w:pPr>
        <w:spacing w:before="100" w:beforeAutospacing="1" w:after="100" w:afterAutospacing="1"/>
        <w:jc w:val="center"/>
        <w:rPr>
          <w:rFonts w:eastAsia="Times New Roman" w:cs="Times New Roman"/>
          <w:b/>
          <w:szCs w:val="24"/>
        </w:rPr>
      </w:pPr>
      <w:r w:rsidRPr="008714F9">
        <w:rPr>
          <w:rFonts w:eastAsia="Times New Roman" w:cs="Times New Roman"/>
          <w:b/>
          <w:szCs w:val="24"/>
        </w:rPr>
        <w:lastRenderedPageBreak/>
        <w:t>References</w:t>
      </w:r>
    </w:p>
    <w:p w:rsidR="008714F9" w:rsidRPr="00067930" w:rsidRDefault="008714F9" w:rsidP="008714F9">
      <w:pPr>
        <w:spacing w:before="100" w:beforeAutospacing="1" w:after="100" w:afterAutospacing="1" w:line="360" w:lineRule="auto"/>
        <w:ind w:left="720" w:hanging="720"/>
        <w:rPr>
          <w:rFonts w:eastAsia="Times New Roman" w:cs="Times New Roman"/>
          <w:szCs w:val="24"/>
        </w:rPr>
      </w:pPr>
      <w:r w:rsidRPr="002C1FF0">
        <w:rPr>
          <w:rFonts w:eastAsia="Times New Roman" w:cs="Times New Roman"/>
          <w:szCs w:val="24"/>
        </w:rPr>
        <w:t>Celia, M. A., &amp; Bachu, S. (2003). -Geological Sequestration of CO 2: Is Leakage Unavoidable and Acceptable</w:t>
      </w:r>
      <w:proofErr w:type="gramStart"/>
      <w:r w:rsidRPr="002C1FF0">
        <w:rPr>
          <w:rFonts w:eastAsia="Times New Roman" w:cs="Times New Roman"/>
          <w:szCs w:val="24"/>
        </w:rPr>
        <w:t>?.</w:t>
      </w:r>
      <w:proofErr w:type="gramEnd"/>
      <w:r w:rsidRPr="002C1FF0">
        <w:rPr>
          <w:rFonts w:eastAsia="Times New Roman" w:cs="Times New Roman"/>
          <w:szCs w:val="24"/>
        </w:rPr>
        <w:t xml:space="preserve"> In Greenhouse Gas Control Technologies-6th International Conference (pp. 477-482).</w:t>
      </w:r>
    </w:p>
    <w:p w:rsidR="008714F9" w:rsidRPr="002C1FF0" w:rsidRDefault="008714F9" w:rsidP="008714F9">
      <w:pPr>
        <w:spacing w:before="100" w:beforeAutospacing="1" w:after="100" w:afterAutospacing="1" w:line="360" w:lineRule="auto"/>
        <w:ind w:left="720" w:hanging="720"/>
        <w:rPr>
          <w:rFonts w:eastAsia="Times New Roman" w:cs="Times New Roman"/>
          <w:szCs w:val="24"/>
        </w:rPr>
      </w:pPr>
      <w:r w:rsidRPr="002C1FF0">
        <w:rPr>
          <w:rFonts w:eastAsia="Times New Roman" w:cs="Times New Roman"/>
          <w:szCs w:val="24"/>
        </w:rPr>
        <w:t>Faleide, J. I., Kyrkjebø, R., Kjennerud, T., Gabrielsen, R. H., Jordt, H., Fanavoll, S., &amp; Bjerke, M. D. (2002). Tectonic impact on sedimentary processes during the Cenozoic evolution of the northern North Sea and surrounding areas. Geological Society, London, Special Publications, 196(1), 235-269.</w:t>
      </w:r>
    </w:p>
    <w:p w:rsidR="008714F9" w:rsidRPr="002C1FF0" w:rsidRDefault="008714F9" w:rsidP="008714F9">
      <w:pPr>
        <w:spacing w:before="100" w:beforeAutospacing="1" w:after="100" w:afterAutospacing="1" w:line="360" w:lineRule="auto"/>
        <w:ind w:left="720" w:hanging="720"/>
        <w:rPr>
          <w:rFonts w:eastAsia="Times New Roman" w:cs="Times New Roman"/>
          <w:szCs w:val="24"/>
        </w:rPr>
      </w:pPr>
      <w:r w:rsidRPr="002C1FF0">
        <w:rPr>
          <w:rFonts w:eastAsia="Times New Roman" w:cs="Times New Roman"/>
          <w:szCs w:val="24"/>
        </w:rPr>
        <w:t>McMichael, A. J. (2003). Global climate change and health: an old story writ large. Climate change and human health: Risks and responses. Geneva, Switzerland: World Health Organization.</w:t>
      </w:r>
    </w:p>
    <w:p w:rsidR="008714F9" w:rsidRPr="002C1FF0" w:rsidRDefault="008714F9" w:rsidP="008714F9">
      <w:pPr>
        <w:spacing w:before="100" w:beforeAutospacing="1" w:after="100" w:afterAutospacing="1" w:line="360" w:lineRule="auto"/>
        <w:ind w:left="720" w:hanging="720"/>
        <w:rPr>
          <w:rFonts w:eastAsia="Times New Roman" w:cs="Times New Roman"/>
          <w:szCs w:val="24"/>
        </w:rPr>
      </w:pPr>
      <w:r w:rsidRPr="002C1FF0">
        <w:rPr>
          <w:rFonts w:eastAsia="Times New Roman" w:cs="Times New Roman"/>
          <w:szCs w:val="24"/>
        </w:rPr>
        <w:t>Mohan, C. R. (2003). Crossing the Rubicon: The shaping of India's new foreign policy. Viking Adult.</w:t>
      </w:r>
    </w:p>
    <w:p w:rsidR="008714F9" w:rsidRPr="002C1FF0" w:rsidRDefault="008714F9" w:rsidP="008714F9">
      <w:pPr>
        <w:spacing w:before="100" w:beforeAutospacing="1" w:after="100" w:afterAutospacing="1" w:line="360" w:lineRule="auto"/>
        <w:ind w:left="720" w:hanging="720"/>
        <w:rPr>
          <w:rFonts w:eastAsia="Times New Roman" w:cs="Times New Roman"/>
          <w:szCs w:val="24"/>
        </w:rPr>
      </w:pPr>
      <w:r w:rsidRPr="002C1FF0">
        <w:rPr>
          <w:rFonts w:eastAsia="Times New Roman" w:cs="Times New Roman"/>
          <w:szCs w:val="24"/>
        </w:rPr>
        <w:t xml:space="preserve">Vésteinsson, O., McGovern, T. H., &amp; Keller, C. (2002). Enduring impacts: social and environmental aspects of Viking Age settlement in Iceland and Greenland. </w:t>
      </w:r>
      <w:r w:rsidR="00D8249F" w:rsidRPr="002C1FF0">
        <w:rPr>
          <w:rFonts w:eastAsia="Times New Roman" w:cs="Times New Roman"/>
          <w:szCs w:val="24"/>
        </w:rPr>
        <w:t>Archaeological</w:t>
      </w:r>
      <w:r w:rsidRPr="002C1FF0">
        <w:rPr>
          <w:rFonts w:eastAsia="Times New Roman" w:cs="Times New Roman"/>
          <w:szCs w:val="24"/>
        </w:rPr>
        <w:t xml:space="preserve"> </w:t>
      </w:r>
      <w:proofErr w:type="spellStart"/>
      <w:r w:rsidRPr="002C1FF0">
        <w:rPr>
          <w:rFonts w:eastAsia="Times New Roman" w:cs="Times New Roman"/>
          <w:szCs w:val="24"/>
        </w:rPr>
        <w:t>Islandica</w:t>
      </w:r>
      <w:proofErr w:type="spellEnd"/>
      <w:r w:rsidRPr="002C1FF0">
        <w:rPr>
          <w:rFonts w:eastAsia="Times New Roman" w:cs="Times New Roman"/>
          <w:szCs w:val="24"/>
        </w:rPr>
        <w:t>, 2, 98-136.</w:t>
      </w:r>
    </w:p>
    <w:p w:rsidR="008714F9" w:rsidRPr="002C1FF0" w:rsidRDefault="008714F9" w:rsidP="008714F9">
      <w:pPr>
        <w:spacing w:before="100" w:beforeAutospacing="1" w:after="100" w:afterAutospacing="1" w:line="360" w:lineRule="auto"/>
        <w:ind w:left="720" w:hanging="720"/>
        <w:rPr>
          <w:rFonts w:eastAsia="Times New Roman" w:cs="Times New Roman"/>
          <w:szCs w:val="24"/>
        </w:rPr>
      </w:pPr>
      <w:r w:rsidRPr="002C1FF0">
        <w:rPr>
          <w:rFonts w:eastAsia="Times New Roman" w:cs="Times New Roman"/>
          <w:szCs w:val="24"/>
        </w:rPr>
        <w:t xml:space="preserve">Werner, S. C. (2006). Major aspects of the chronostratigraphy and geologic evolutionary history of Mars. </w:t>
      </w:r>
      <w:proofErr w:type="spellStart"/>
      <w:proofErr w:type="gramStart"/>
      <w:r w:rsidRPr="002C1FF0">
        <w:rPr>
          <w:rFonts w:eastAsia="Times New Roman" w:cs="Times New Roman"/>
          <w:szCs w:val="24"/>
        </w:rPr>
        <w:t>Cuvillier</w:t>
      </w:r>
      <w:proofErr w:type="spellEnd"/>
      <w:r w:rsidRPr="002C1FF0">
        <w:rPr>
          <w:rFonts w:eastAsia="Times New Roman" w:cs="Times New Roman"/>
          <w:szCs w:val="24"/>
        </w:rPr>
        <w:t>.</w:t>
      </w:r>
      <w:proofErr w:type="gramEnd"/>
    </w:p>
    <w:sectPr w:rsidR="008714F9" w:rsidRPr="002C1FF0" w:rsidSect="00FA734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667B" w:rsidRDefault="00B0667B" w:rsidP="00FA7344">
      <w:pPr>
        <w:spacing w:line="240" w:lineRule="auto"/>
      </w:pPr>
      <w:r>
        <w:separator/>
      </w:r>
    </w:p>
  </w:endnote>
  <w:endnote w:type="continuationSeparator" w:id="0">
    <w:p w:rsidR="00B0667B" w:rsidRDefault="00B0667B" w:rsidP="00FA734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667B" w:rsidRDefault="00B0667B" w:rsidP="00FA7344">
      <w:pPr>
        <w:spacing w:line="240" w:lineRule="auto"/>
      </w:pPr>
      <w:r>
        <w:separator/>
      </w:r>
    </w:p>
  </w:footnote>
  <w:footnote w:type="continuationSeparator" w:id="0">
    <w:p w:rsidR="00B0667B" w:rsidRDefault="00B0667B" w:rsidP="00FA734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cs="Times New Roman"/>
      </w:rPr>
      <w:id w:val="60682288"/>
      <w:docPartObj>
        <w:docPartGallery w:val="Page Numbers (Top of Page)"/>
        <w:docPartUnique/>
      </w:docPartObj>
    </w:sdtPr>
    <w:sdtContent>
      <w:p w:rsidR="00FA7344" w:rsidRPr="00FA7344" w:rsidRDefault="00FA7344" w:rsidP="00FA7344">
        <w:pPr>
          <w:pStyle w:val="Header"/>
          <w:spacing w:line="480" w:lineRule="auto"/>
          <w:jc w:val="right"/>
          <w:rPr>
            <w:rFonts w:cs="Times New Roman"/>
          </w:rPr>
        </w:pPr>
        <w:r w:rsidRPr="00FA7344">
          <w:rPr>
            <w:rFonts w:cs="Times New Roman"/>
          </w:rPr>
          <w:t>THE VIKINGS AND ITS IMPACTS</w:t>
        </w:r>
        <w:r>
          <w:rPr>
            <w:rFonts w:cs="Times New Roman"/>
          </w:rPr>
          <w:t xml:space="preserve">                                                                                            </w:t>
        </w:r>
        <w:r w:rsidRPr="00FA7344">
          <w:rPr>
            <w:rFonts w:cs="Times New Roman"/>
          </w:rPr>
          <w:t xml:space="preserve"> </w:t>
        </w:r>
        <w:r w:rsidRPr="00FA7344">
          <w:rPr>
            <w:rFonts w:cs="Times New Roman"/>
          </w:rPr>
          <w:fldChar w:fldCharType="begin"/>
        </w:r>
        <w:r w:rsidRPr="00FA7344">
          <w:rPr>
            <w:rFonts w:cs="Times New Roman"/>
          </w:rPr>
          <w:instrText xml:space="preserve"> PAGE   \* MERGEFORMAT </w:instrText>
        </w:r>
        <w:r w:rsidRPr="00FA7344">
          <w:rPr>
            <w:rFonts w:cs="Times New Roman"/>
          </w:rPr>
          <w:fldChar w:fldCharType="separate"/>
        </w:r>
        <w:r w:rsidR="00D8249F">
          <w:rPr>
            <w:rFonts w:cs="Times New Roman"/>
            <w:noProof/>
          </w:rPr>
          <w:t>9</w:t>
        </w:r>
        <w:r w:rsidRPr="00FA7344">
          <w:rPr>
            <w:rFonts w:cs="Times New Roman"/>
          </w:rPr>
          <w:fldChar w:fldCharType="end"/>
        </w:r>
      </w:p>
    </w:sdtContent>
  </w:sdt>
  <w:p w:rsidR="00FA7344" w:rsidRPr="00FA7344" w:rsidRDefault="00FA7344" w:rsidP="00FA7344">
    <w:pPr>
      <w:pStyle w:val="Header"/>
      <w:spacing w:line="480" w:lineRule="auto"/>
      <w:rPr>
        <w:rFonts w:cs="Times New Roman"/>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344" w:rsidRPr="00FA7344" w:rsidRDefault="00FA7344" w:rsidP="00FA7344">
    <w:pPr>
      <w:pStyle w:val="Header"/>
      <w:spacing w:line="480" w:lineRule="auto"/>
      <w:rPr>
        <w:lang w:val="en-GB"/>
      </w:rPr>
    </w:pPr>
    <w:r>
      <w:rPr>
        <w:lang w:val="en-GB"/>
      </w:rPr>
      <w:t xml:space="preserve">Running Head: VIKINGS AND ITS IMPACTS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92289"/>
    <w:rsid w:val="00026375"/>
    <w:rsid w:val="00067930"/>
    <w:rsid w:val="00203FF9"/>
    <w:rsid w:val="00257528"/>
    <w:rsid w:val="002B5CCD"/>
    <w:rsid w:val="002C1FF0"/>
    <w:rsid w:val="003D692B"/>
    <w:rsid w:val="00415A90"/>
    <w:rsid w:val="00497F80"/>
    <w:rsid w:val="00792289"/>
    <w:rsid w:val="008714F9"/>
    <w:rsid w:val="00997E97"/>
    <w:rsid w:val="009F71D7"/>
    <w:rsid w:val="00A729BC"/>
    <w:rsid w:val="00A9446D"/>
    <w:rsid w:val="00B0667B"/>
    <w:rsid w:val="00B522E7"/>
    <w:rsid w:val="00BA3D92"/>
    <w:rsid w:val="00CA0FC0"/>
    <w:rsid w:val="00D36049"/>
    <w:rsid w:val="00D76A15"/>
    <w:rsid w:val="00D8249F"/>
    <w:rsid w:val="00E1327E"/>
    <w:rsid w:val="00E61AE0"/>
    <w:rsid w:val="00EF344C"/>
    <w:rsid w:val="00FA7344"/>
    <w:rsid w:val="00FE24C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paragraph" w:styleId="Heading2">
    <w:name w:val="heading 2"/>
    <w:basedOn w:val="Normal"/>
    <w:link w:val="Heading2Char"/>
    <w:uiPriority w:val="9"/>
    <w:qFormat/>
    <w:rsid w:val="00067930"/>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semiHidden/>
    <w:unhideWhenUsed/>
    <w:rsid w:val="00792289"/>
    <w:pPr>
      <w:spacing w:before="100" w:beforeAutospacing="1" w:after="100" w:afterAutospacing="1" w:line="240" w:lineRule="auto"/>
    </w:pPr>
    <w:rPr>
      <w:rFonts w:eastAsia="Times New Roman" w:cs="Times New Roman"/>
      <w:szCs w:val="24"/>
    </w:rPr>
  </w:style>
  <w:style w:type="character" w:customStyle="1" w:styleId="Heading2Char">
    <w:name w:val="Heading 2 Char"/>
    <w:basedOn w:val="DefaultParagraphFont"/>
    <w:link w:val="Heading2"/>
    <w:uiPriority w:val="9"/>
    <w:rsid w:val="00067930"/>
    <w:rPr>
      <w:rFonts w:ascii="Times New Roman" w:eastAsia="Times New Roman" w:hAnsi="Times New Roman" w:cs="Times New Roman"/>
      <w:b/>
      <w:bCs/>
      <w:sz w:val="36"/>
      <w:szCs w:val="36"/>
    </w:rPr>
  </w:style>
  <w:style w:type="character" w:styleId="Emphasis">
    <w:name w:val="Emphasis"/>
    <w:basedOn w:val="DefaultParagraphFont"/>
    <w:uiPriority w:val="20"/>
    <w:qFormat/>
    <w:rsid w:val="00067930"/>
    <w:rPr>
      <w:i/>
      <w:iCs/>
    </w:rPr>
  </w:style>
  <w:style w:type="paragraph" w:styleId="Header">
    <w:name w:val="header"/>
    <w:basedOn w:val="Normal"/>
    <w:link w:val="HeaderChar"/>
    <w:uiPriority w:val="99"/>
    <w:unhideWhenUsed/>
    <w:rsid w:val="00FA7344"/>
    <w:pPr>
      <w:tabs>
        <w:tab w:val="center" w:pos="4513"/>
        <w:tab w:val="right" w:pos="9026"/>
      </w:tabs>
      <w:spacing w:line="240" w:lineRule="auto"/>
    </w:pPr>
  </w:style>
  <w:style w:type="character" w:customStyle="1" w:styleId="HeaderChar">
    <w:name w:val="Header Char"/>
    <w:basedOn w:val="DefaultParagraphFont"/>
    <w:link w:val="Header"/>
    <w:uiPriority w:val="99"/>
    <w:rsid w:val="00FA7344"/>
    <w:rPr>
      <w:rFonts w:ascii="Times New Roman" w:hAnsi="Times New Roman"/>
      <w:sz w:val="24"/>
    </w:rPr>
  </w:style>
  <w:style w:type="paragraph" w:styleId="Footer">
    <w:name w:val="footer"/>
    <w:basedOn w:val="Normal"/>
    <w:link w:val="FooterChar"/>
    <w:uiPriority w:val="99"/>
    <w:semiHidden/>
    <w:unhideWhenUsed/>
    <w:rsid w:val="00FA7344"/>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FA7344"/>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paragraph" w:styleId="Heading2">
    <w:name w:val="heading 2"/>
    <w:basedOn w:val="Normal"/>
    <w:link w:val="Heading2Char"/>
    <w:uiPriority w:val="9"/>
    <w:qFormat/>
    <w:rsid w:val="00067930"/>
    <w:pPr>
      <w:spacing w:before="100" w:beforeAutospacing="1" w:after="100" w:afterAutospacing="1" w:line="240" w:lineRule="auto"/>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semiHidden/>
    <w:unhideWhenUsed/>
    <w:rsid w:val="00792289"/>
    <w:pPr>
      <w:spacing w:before="100" w:beforeAutospacing="1" w:after="100" w:afterAutospacing="1" w:line="240" w:lineRule="auto"/>
    </w:pPr>
    <w:rPr>
      <w:rFonts w:eastAsia="Times New Roman" w:cs="Times New Roman"/>
      <w:szCs w:val="24"/>
    </w:rPr>
  </w:style>
  <w:style w:type="character" w:customStyle="1" w:styleId="Heading2Char">
    <w:name w:val="Heading 2 Char"/>
    <w:basedOn w:val="DefaultParagraphFont"/>
    <w:link w:val="Heading2"/>
    <w:uiPriority w:val="9"/>
    <w:rsid w:val="00067930"/>
    <w:rPr>
      <w:rFonts w:ascii="Times New Roman" w:eastAsia="Times New Roman" w:hAnsi="Times New Roman" w:cs="Times New Roman"/>
      <w:b/>
      <w:bCs/>
      <w:sz w:val="36"/>
      <w:szCs w:val="36"/>
    </w:rPr>
  </w:style>
  <w:style w:type="character" w:styleId="Emphasis">
    <w:name w:val="Emphasis"/>
    <w:basedOn w:val="DefaultParagraphFont"/>
    <w:uiPriority w:val="20"/>
    <w:qFormat/>
    <w:rsid w:val="00067930"/>
    <w:rPr>
      <w:i/>
      <w:iCs/>
    </w:rPr>
  </w:style>
</w:styles>
</file>

<file path=word/webSettings.xml><?xml version="1.0" encoding="utf-8"?>
<w:webSettings xmlns:r="http://schemas.openxmlformats.org/officeDocument/2006/relationships" xmlns:w="http://schemas.openxmlformats.org/wordprocessingml/2006/main">
  <w:divs>
    <w:div w:id="15860518">
      <w:bodyDiv w:val="1"/>
      <w:marLeft w:val="0"/>
      <w:marRight w:val="0"/>
      <w:marTop w:val="0"/>
      <w:marBottom w:val="0"/>
      <w:divBdr>
        <w:top w:val="none" w:sz="0" w:space="0" w:color="auto"/>
        <w:left w:val="none" w:sz="0" w:space="0" w:color="auto"/>
        <w:bottom w:val="none" w:sz="0" w:space="0" w:color="auto"/>
        <w:right w:val="none" w:sz="0" w:space="0" w:color="auto"/>
      </w:divBdr>
      <w:divsChild>
        <w:div w:id="814761826">
          <w:marLeft w:val="0"/>
          <w:marRight w:val="0"/>
          <w:marTop w:val="0"/>
          <w:marBottom w:val="0"/>
          <w:divBdr>
            <w:top w:val="none" w:sz="0" w:space="0" w:color="auto"/>
            <w:left w:val="none" w:sz="0" w:space="0" w:color="auto"/>
            <w:bottom w:val="none" w:sz="0" w:space="0" w:color="auto"/>
            <w:right w:val="none" w:sz="0" w:space="0" w:color="auto"/>
          </w:divBdr>
        </w:div>
        <w:div w:id="688217688">
          <w:marLeft w:val="0"/>
          <w:marRight w:val="0"/>
          <w:marTop w:val="0"/>
          <w:marBottom w:val="0"/>
          <w:divBdr>
            <w:top w:val="none" w:sz="0" w:space="0" w:color="auto"/>
            <w:left w:val="none" w:sz="0" w:space="0" w:color="auto"/>
            <w:bottom w:val="none" w:sz="0" w:space="0" w:color="auto"/>
            <w:right w:val="none" w:sz="0" w:space="0" w:color="auto"/>
          </w:divBdr>
        </w:div>
        <w:div w:id="1739670443">
          <w:marLeft w:val="0"/>
          <w:marRight w:val="0"/>
          <w:marTop w:val="0"/>
          <w:marBottom w:val="0"/>
          <w:divBdr>
            <w:top w:val="none" w:sz="0" w:space="0" w:color="auto"/>
            <w:left w:val="none" w:sz="0" w:space="0" w:color="auto"/>
            <w:bottom w:val="none" w:sz="0" w:space="0" w:color="auto"/>
            <w:right w:val="none" w:sz="0" w:space="0" w:color="auto"/>
          </w:divBdr>
        </w:div>
      </w:divsChild>
    </w:div>
    <w:div w:id="1230269387">
      <w:bodyDiv w:val="1"/>
      <w:marLeft w:val="0"/>
      <w:marRight w:val="0"/>
      <w:marTop w:val="0"/>
      <w:marBottom w:val="0"/>
      <w:divBdr>
        <w:top w:val="none" w:sz="0" w:space="0" w:color="auto"/>
        <w:left w:val="none" w:sz="0" w:space="0" w:color="auto"/>
        <w:bottom w:val="none" w:sz="0" w:space="0" w:color="auto"/>
        <w:right w:val="none" w:sz="0" w:space="0" w:color="auto"/>
      </w:divBdr>
    </w:div>
    <w:div w:id="1523398852">
      <w:bodyDiv w:val="1"/>
      <w:marLeft w:val="0"/>
      <w:marRight w:val="0"/>
      <w:marTop w:val="0"/>
      <w:marBottom w:val="0"/>
      <w:divBdr>
        <w:top w:val="none" w:sz="0" w:space="0" w:color="auto"/>
        <w:left w:val="none" w:sz="0" w:space="0" w:color="auto"/>
        <w:bottom w:val="none" w:sz="0" w:space="0" w:color="auto"/>
        <w:right w:val="none" w:sz="0" w:space="0" w:color="auto"/>
      </w:divBdr>
    </w:div>
    <w:div w:id="1802527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9</Pages>
  <Words>1820</Words>
  <Characters>10377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4</cp:revision>
  <dcterms:created xsi:type="dcterms:W3CDTF">2017-12-14T08:08:00Z</dcterms:created>
  <dcterms:modified xsi:type="dcterms:W3CDTF">2017-12-14T08:16:00Z</dcterms:modified>
</cp:coreProperties>
</file>